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FC" w:rsidRDefault="007962FC" w:rsidP="000F6771">
      <w:pPr>
        <w:pStyle w:val="NormalWeb"/>
        <w:spacing w:line="300" w:lineRule="atLeast"/>
        <w:ind w:firstLine="708"/>
        <w:jc w:val="both"/>
        <w:rPr>
          <w:rFonts w:ascii="inherit" w:hAnsi="inherit" w:cs="Helvetica"/>
          <w:b/>
          <w:bCs/>
          <w:color w:val="333333"/>
          <w:kern w:val="36"/>
          <w:sz w:val="36"/>
          <w:szCs w:val="36"/>
        </w:rPr>
      </w:pPr>
      <w:r>
        <w:rPr>
          <w:rFonts w:ascii="inherit" w:hAnsi="inherit" w:cs="Helvetica"/>
          <w:b/>
          <w:bCs/>
          <w:color w:val="333333"/>
          <w:kern w:val="36"/>
          <w:sz w:val="36"/>
          <w:szCs w:val="36"/>
        </w:rPr>
        <w:t xml:space="preserve">Üniversite öğrencileri önce Tomara sonra </w:t>
      </w:r>
      <w:proofErr w:type="spellStart"/>
      <w:r>
        <w:rPr>
          <w:rFonts w:ascii="inherit" w:hAnsi="inherit" w:cs="Helvetica"/>
          <w:b/>
          <w:bCs/>
          <w:color w:val="333333"/>
          <w:kern w:val="36"/>
          <w:sz w:val="36"/>
          <w:szCs w:val="36"/>
        </w:rPr>
        <w:t>Limni</w:t>
      </w:r>
      <w:proofErr w:type="spellEnd"/>
      <w:r>
        <w:rPr>
          <w:rFonts w:ascii="inherit" w:hAnsi="inherit" w:cs="Helvetica"/>
          <w:b/>
          <w:bCs/>
          <w:color w:val="333333"/>
          <w:kern w:val="36"/>
          <w:sz w:val="36"/>
          <w:szCs w:val="36"/>
        </w:rPr>
        <w:t xml:space="preserve"> Gölünde coştu</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 xml:space="preserve">Gümüşhane’de 41. Turizm Haftası kutlamaları kapsamında Gümüşhane Üniversitesi öğrencilerine yönelik Tomara Şelalesi ve </w:t>
      </w:r>
      <w:proofErr w:type="spellStart"/>
      <w:r>
        <w:rPr>
          <w:rFonts w:ascii="Tahoma" w:hAnsi="Tahoma" w:cs="Tahoma"/>
          <w:color w:val="333333"/>
          <w:sz w:val="20"/>
          <w:szCs w:val="20"/>
        </w:rPr>
        <w:t>Limni</w:t>
      </w:r>
      <w:proofErr w:type="spellEnd"/>
      <w:r>
        <w:rPr>
          <w:rFonts w:ascii="Tahoma" w:hAnsi="Tahoma" w:cs="Tahoma"/>
          <w:color w:val="333333"/>
          <w:sz w:val="20"/>
          <w:szCs w:val="20"/>
        </w:rPr>
        <w:t xml:space="preserve"> Gölü gezisi düzenlendi.</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 xml:space="preserve">Bir dizi konferansların ardından 24 Nisan’da yapılan tören ile kutlanan 41. Turizm Haftası etkinlikleri Gümüşhane Üniversitesi öğrencilerine yönelik Cumartesi günü Tomara Şelalesi Tabiat Parkı, Pazar günü ise </w:t>
      </w:r>
      <w:proofErr w:type="spellStart"/>
      <w:r>
        <w:rPr>
          <w:rFonts w:ascii="Tahoma" w:hAnsi="Tahoma" w:cs="Tahoma"/>
          <w:color w:val="333333"/>
          <w:sz w:val="20"/>
          <w:szCs w:val="20"/>
        </w:rPr>
        <w:t>Limni</w:t>
      </w:r>
      <w:proofErr w:type="spellEnd"/>
      <w:r>
        <w:rPr>
          <w:rFonts w:ascii="Tahoma" w:hAnsi="Tahoma" w:cs="Tahoma"/>
          <w:color w:val="333333"/>
          <w:sz w:val="20"/>
          <w:szCs w:val="20"/>
        </w:rPr>
        <w:t xml:space="preserve"> Gölü Tabiat Parkı etkinliği ile tamamlandı.</w:t>
      </w:r>
    </w:p>
    <w:p w:rsidR="000F6771" w:rsidRDefault="000F6771" w:rsidP="000F6771">
      <w:pPr>
        <w:pStyle w:val="NormalWeb"/>
        <w:spacing w:line="300" w:lineRule="atLeast"/>
        <w:ind w:firstLine="708"/>
        <w:rPr>
          <w:rFonts w:ascii="Tahoma" w:hAnsi="Tahoma" w:cs="Tahoma"/>
          <w:color w:val="333333"/>
          <w:sz w:val="20"/>
          <w:szCs w:val="20"/>
        </w:rPr>
      </w:pPr>
      <w:r>
        <w:rPr>
          <w:rStyle w:val="Gl"/>
          <w:rFonts w:ascii="Tahoma" w:hAnsi="Tahoma" w:cs="Tahoma"/>
          <w:color w:val="333333"/>
          <w:sz w:val="20"/>
          <w:szCs w:val="20"/>
        </w:rPr>
        <w:t xml:space="preserve">Cumartesi </w:t>
      </w:r>
      <w:proofErr w:type="spellStart"/>
      <w:r>
        <w:rPr>
          <w:rStyle w:val="Gl"/>
          <w:rFonts w:ascii="Tahoma" w:hAnsi="Tahoma" w:cs="Tahoma"/>
          <w:color w:val="333333"/>
          <w:sz w:val="20"/>
          <w:szCs w:val="20"/>
        </w:rPr>
        <w:t>Tomara’yı</w:t>
      </w:r>
      <w:proofErr w:type="spellEnd"/>
      <w:r>
        <w:rPr>
          <w:rStyle w:val="Gl"/>
          <w:rFonts w:ascii="Tahoma" w:hAnsi="Tahoma" w:cs="Tahoma"/>
          <w:color w:val="333333"/>
          <w:sz w:val="20"/>
          <w:szCs w:val="20"/>
        </w:rPr>
        <w:t xml:space="preserve"> öğrenciler bastı</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 xml:space="preserve">İl Kültür Turizm Müdürlüğü ve Şiran Belediye Başkanlığınca Cumartesi günü tertiplenen Tomara Şelalesi gezi ve tanıtım etkinliği programına yaklaşık 300 öğrenci katıldı. Zaman </w:t>
      </w:r>
      <w:proofErr w:type="spellStart"/>
      <w:r>
        <w:rPr>
          <w:rFonts w:ascii="Tahoma" w:hAnsi="Tahoma" w:cs="Tahoma"/>
          <w:color w:val="333333"/>
          <w:sz w:val="20"/>
          <w:szCs w:val="20"/>
        </w:rPr>
        <w:t>zaman</w:t>
      </w:r>
      <w:proofErr w:type="spellEnd"/>
      <w:r>
        <w:rPr>
          <w:rFonts w:ascii="Tahoma" w:hAnsi="Tahoma" w:cs="Tahoma"/>
          <w:color w:val="333333"/>
          <w:sz w:val="20"/>
          <w:szCs w:val="20"/>
        </w:rPr>
        <w:t xml:space="preserve"> etkili olan yağmura rağmen şelalenin eşsiz güzelliliğinin tadını çıkartan öğrenciler bol </w:t>
      </w:r>
      <w:proofErr w:type="spellStart"/>
      <w:r>
        <w:rPr>
          <w:rFonts w:ascii="Tahoma" w:hAnsi="Tahoma" w:cs="Tahoma"/>
          <w:color w:val="333333"/>
          <w:sz w:val="20"/>
          <w:szCs w:val="20"/>
        </w:rPr>
        <w:t>bol</w:t>
      </w:r>
      <w:proofErr w:type="spellEnd"/>
      <w:r>
        <w:rPr>
          <w:rFonts w:ascii="Tahoma" w:hAnsi="Tahoma" w:cs="Tahoma"/>
          <w:color w:val="333333"/>
          <w:sz w:val="20"/>
          <w:szCs w:val="20"/>
        </w:rPr>
        <w:t xml:space="preserve"> fotoğraf çektirerek sosyal medya üzerinden paylaştılar.</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Şiran Belediye Başkanı Yavuz Altıparmak ve Gümüşhane Kültür ve Turizm İl Müdürü Hüseyin Ateş’in de katıldığı etkinlik kapsamında öğrencilere döner ekmek ikramı yapılırken uzun kuyruklar oluşturarak kemençe eşliğinde horon oynayıp halay çektiler.</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Konu ile ilgili konuşan Şiran Belediye Başkanı Yavuz Altıparmak, Tomara şelalesinin turizm potansiyelini dile getirerek, düzenlenen etkinlik dolayısı ile teşekkür etti.</w:t>
      </w:r>
    </w:p>
    <w:p w:rsidR="000F6771" w:rsidRDefault="000F6771" w:rsidP="000F6771">
      <w:pPr>
        <w:pStyle w:val="NormalWeb"/>
        <w:spacing w:line="300" w:lineRule="atLeast"/>
        <w:ind w:firstLine="708"/>
        <w:rPr>
          <w:rFonts w:ascii="Tahoma" w:hAnsi="Tahoma" w:cs="Tahoma"/>
          <w:color w:val="333333"/>
          <w:sz w:val="20"/>
          <w:szCs w:val="20"/>
        </w:rPr>
      </w:pPr>
      <w:r>
        <w:rPr>
          <w:rStyle w:val="Gl"/>
          <w:rFonts w:ascii="Tahoma" w:hAnsi="Tahoma" w:cs="Tahoma"/>
          <w:color w:val="333333"/>
          <w:sz w:val="20"/>
          <w:szCs w:val="20"/>
        </w:rPr>
        <w:t xml:space="preserve">Pazar Günü Adres </w:t>
      </w:r>
      <w:proofErr w:type="spellStart"/>
      <w:r>
        <w:rPr>
          <w:rStyle w:val="Gl"/>
          <w:rFonts w:ascii="Tahoma" w:hAnsi="Tahoma" w:cs="Tahoma"/>
          <w:color w:val="333333"/>
          <w:sz w:val="20"/>
          <w:szCs w:val="20"/>
        </w:rPr>
        <w:t>Limni</w:t>
      </w:r>
      <w:proofErr w:type="spellEnd"/>
      <w:r>
        <w:rPr>
          <w:rStyle w:val="Gl"/>
          <w:rFonts w:ascii="Tahoma" w:hAnsi="Tahoma" w:cs="Tahoma"/>
          <w:color w:val="333333"/>
          <w:sz w:val="20"/>
          <w:szCs w:val="20"/>
        </w:rPr>
        <w:t xml:space="preserve"> Gölü Oldu</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 xml:space="preserve">Turizm etkinlikleri kapsamında öğrencilere yönelik düzenlenen gezi programının son durağı ise Gümüşhane Turizminin lokomotiflerinden biri olan Zigana Dağı </w:t>
      </w:r>
      <w:proofErr w:type="spellStart"/>
      <w:r>
        <w:rPr>
          <w:rFonts w:ascii="Tahoma" w:hAnsi="Tahoma" w:cs="Tahoma"/>
          <w:color w:val="333333"/>
          <w:sz w:val="20"/>
          <w:szCs w:val="20"/>
        </w:rPr>
        <w:t>Limni</w:t>
      </w:r>
      <w:proofErr w:type="spellEnd"/>
      <w:r>
        <w:rPr>
          <w:rFonts w:ascii="Tahoma" w:hAnsi="Tahoma" w:cs="Tahoma"/>
          <w:color w:val="333333"/>
          <w:sz w:val="20"/>
          <w:szCs w:val="20"/>
        </w:rPr>
        <w:t xml:space="preserve"> Gölü Tabiat Parkı oldu. Yaklaşık 300 öğrenciden oluşan grup bu kez de </w:t>
      </w:r>
      <w:proofErr w:type="spellStart"/>
      <w:r>
        <w:rPr>
          <w:rFonts w:ascii="Tahoma" w:hAnsi="Tahoma" w:cs="Tahoma"/>
          <w:color w:val="333333"/>
          <w:sz w:val="20"/>
          <w:szCs w:val="20"/>
        </w:rPr>
        <w:t>Limni</w:t>
      </w:r>
      <w:proofErr w:type="spellEnd"/>
      <w:r>
        <w:rPr>
          <w:rFonts w:ascii="Tahoma" w:hAnsi="Tahoma" w:cs="Tahoma"/>
          <w:color w:val="333333"/>
          <w:sz w:val="20"/>
          <w:szCs w:val="20"/>
        </w:rPr>
        <w:t xml:space="preserve"> gölü tabiat parkının keyfini çıkardı. Kemençe eşliğinde horon tepen öğrenciler sabah saatlerinde karla kaplı olan yeşillikler üzerinde bu kez güneşli bir günün tadını çıkarttı.</w:t>
      </w:r>
    </w:p>
    <w:p w:rsidR="000F6771" w:rsidRDefault="000F6771" w:rsidP="000F6771">
      <w:pPr>
        <w:pStyle w:val="NormalWeb"/>
        <w:spacing w:line="300" w:lineRule="atLeast"/>
        <w:ind w:firstLine="708"/>
        <w:rPr>
          <w:rFonts w:ascii="Tahoma" w:hAnsi="Tahoma" w:cs="Tahoma"/>
          <w:color w:val="333333"/>
          <w:sz w:val="20"/>
          <w:szCs w:val="20"/>
        </w:rPr>
      </w:pPr>
      <w:r>
        <w:rPr>
          <w:rStyle w:val="Gl"/>
          <w:rFonts w:ascii="Tahoma" w:hAnsi="Tahoma" w:cs="Tahoma"/>
          <w:color w:val="333333"/>
          <w:sz w:val="20"/>
          <w:szCs w:val="20"/>
        </w:rPr>
        <w:t>“</w:t>
      </w:r>
      <w:proofErr w:type="spellStart"/>
      <w:r>
        <w:rPr>
          <w:rStyle w:val="Gl"/>
          <w:rFonts w:ascii="Tahoma" w:hAnsi="Tahoma" w:cs="Tahoma"/>
          <w:color w:val="333333"/>
          <w:sz w:val="20"/>
          <w:szCs w:val="20"/>
        </w:rPr>
        <w:t>Limni</w:t>
      </w:r>
      <w:proofErr w:type="spellEnd"/>
      <w:r>
        <w:rPr>
          <w:rStyle w:val="Gl"/>
          <w:rFonts w:ascii="Tahoma" w:hAnsi="Tahoma" w:cs="Tahoma"/>
          <w:color w:val="333333"/>
          <w:sz w:val="20"/>
          <w:szCs w:val="20"/>
        </w:rPr>
        <w:t xml:space="preserve"> Türkiye’nin Sayılı Destinasyonlarından Biri”</w:t>
      </w:r>
    </w:p>
    <w:p w:rsidR="000F6771" w:rsidRDefault="000F6771" w:rsidP="000F6771">
      <w:pPr>
        <w:pStyle w:val="NormalWeb"/>
        <w:spacing w:line="300" w:lineRule="atLeast"/>
        <w:ind w:firstLine="708"/>
        <w:jc w:val="both"/>
        <w:rPr>
          <w:rFonts w:ascii="Tahoma" w:hAnsi="Tahoma" w:cs="Tahoma"/>
          <w:color w:val="333333"/>
          <w:sz w:val="20"/>
          <w:szCs w:val="20"/>
        </w:rPr>
      </w:pPr>
      <w:r>
        <w:rPr>
          <w:rFonts w:ascii="Tahoma" w:hAnsi="Tahoma" w:cs="Tahoma"/>
          <w:color w:val="333333"/>
          <w:sz w:val="20"/>
          <w:szCs w:val="20"/>
        </w:rPr>
        <w:t xml:space="preserve">Öğrenciler ile birlikte 500 kişiyi aşkın ziyaretçinin de Pazar Günü tatili için </w:t>
      </w:r>
      <w:proofErr w:type="spellStart"/>
      <w:r>
        <w:rPr>
          <w:rFonts w:ascii="Tahoma" w:hAnsi="Tahoma" w:cs="Tahoma"/>
          <w:color w:val="333333"/>
          <w:sz w:val="20"/>
          <w:szCs w:val="20"/>
        </w:rPr>
        <w:t>Limni</w:t>
      </w:r>
      <w:proofErr w:type="spellEnd"/>
      <w:r>
        <w:rPr>
          <w:rFonts w:ascii="Tahoma" w:hAnsi="Tahoma" w:cs="Tahoma"/>
          <w:color w:val="333333"/>
          <w:sz w:val="20"/>
          <w:szCs w:val="20"/>
        </w:rPr>
        <w:t xml:space="preserve"> Gölünü tercih ettiğini kaydeden tesis işletmecisi Mustafa </w:t>
      </w:r>
      <w:proofErr w:type="spellStart"/>
      <w:r>
        <w:rPr>
          <w:rFonts w:ascii="Tahoma" w:hAnsi="Tahoma" w:cs="Tahoma"/>
          <w:color w:val="333333"/>
          <w:sz w:val="20"/>
          <w:szCs w:val="20"/>
        </w:rPr>
        <w:t>Eroğlu</w:t>
      </w:r>
      <w:proofErr w:type="spellEnd"/>
      <w:r>
        <w:rPr>
          <w:rFonts w:ascii="Tahoma" w:hAnsi="Tahoma" w:cs="Tahoma"/>
          <w:color w:val="333333"/>
          <w:sz w:val="20"/>
          <w:szCs w:val="20"/>
        </w:rPr>
        <w:t xml:space="preserve">, “Bugün kalabalık bir öğrenci topluluğunu ağırladık. Torul Kaymakamlığımız ve Belediye Başkanlığımız ile birlikte Kültür Turizm İl Müdürlüğümüzün organizasyonunda öğrencilerimize çok keyifli bir gün yaşattık. Köfte ekmek ve içecek olarak ikramda bulunduk. Kemençe eşliğinde 20 kez horon kuruldu, halay çekildi. Öğrencilerin yanı sıra vatandaşlarımız da büyük rağbet gösterdi. </w:t>
      </w:r>
      <w:proofErr w:type="spellStart"/>
      <w:r>
        <w:rPr>
          <w:rFonts w:ascii="Tahoma" w:hAnsi="Tahoma" w:cs="Tahoma"/>
          <w:color w:val="333333"/>
          <w:sz w:val="20"/>
          <w:szCs w:val="20"/>
        </w:rPr>
        <w:t>Limni</w:t>
      </w:r>
      <w:proofErr w:type="spellEnd"/>
      <w:r>
        <w:rPr>
          <w:rFonts w:ascii="Tahoma" w:hAnsi="Tahoma" w:cs="Tahoma"/>
          <w:color w:val="333333"/>
          <w:sz w:val="20"/>
          <w:szCs w:val="20"/>
        </w:rPr>
        <w:t xml:space="preserve"> gölümüz sadece Gümüşhane’mizin değil bölgenin ve Türkiye’nin sayılı </w:t>
      </w:r>
      <w:proofErr w:type="gramStart"/>
      <w:r>
        <w:rPr>
          <w:rFonts w:ascii="Tahoma" w:hAnsi="Tahoma" w:cs="Tahoma"/>
          <w:color w:val="333333"/>
          <w:sz w:val="20"/>
          <w:szCs w:val="20"/>
        </w:rPr>
        <w:t>destinasyonlarından</w:t>
      </w:r>
      <w:proofErr w:type="gramEnd"/>
      <w:r>
        <w:rPr>
          <w:rFonts w:ascii="Tahoma" w:hAnsi="Tahoma" w:cs="Tahoma"/>
          <w:color w:val="333333"/>
          <w:sz w:val="20"/>
          <w:szCs w:val="20"/>
        </w:rPr>
        <w:t xml:space="preserve"> biri haline geldi. Bu durum bizleri son derece mutlu ediyor. Yapılan yatırımlar karşılığını buluyor” diye konuştu.</w:t>
      </w:r>
    </w:p>
    <w:p w:rsidR="007962FC" w:rsidRDefault="007962FC" w:rsidP="000F6771">
      <w:pPr>
        <w:jc w:val="both"/>
      </w:pPr>
      <w:proofErr w:type="gramStart"/>
      <w:r>
        <w:t>NOT:Haberin</w:t>
      </w:r>
      <w:proofErr w:type="gramEnd"/>
      <w:r>
        <w:t xml:space="preserve"> Paylaşıldığı </w:t>
      </w:r>
      <w:proofErr w:type="spellStart"/>
      <w:r>
        <w:t>Lingler</w:t>
      </w:r>
      <w:proofErr w:type="spellEnd"/>
    </w:p>
    <w:p w:rsidR="0069407E" w:rsidRDefault="0069407E" w:rsidP="000F6771">
      <w:pPr>
        <w:jc w:val="both"/>
      </w:pPr>
      <w:hyperlink r:id="rId4" w:history="1">
        <w:r w:rsidRPr="00CD084D">
          <w:rPr>
            <w:rStyle w:val="Kpr"/>
          </w:rPr>
          <w:t>www.</w:t>
        </w:r>
        <w:proofErr w:type="spellStart"/>
        <w:r w:rsidRPr="00CD084D">
          <w:rPr>
            <w:rStyle w:val="Kpr"/>
          </w:rPr>
          <w:t>gumushane</w:t>
        </w:r>
        <w:proofErr w:type="spellEnd"/>
        <w:r w:rsidRPr="00CD084D">
          <w:rPr>
            <w:rStyle w:val="Kpr"/>
          </w:rPr>
          <w:t>.gen.</w:t>
        </w:r>
        <w:proofErr w:type="spellStart"/>
        <w:r w:rsidRPr="00CD084D">
          <w:rPr>
            <w:rStyle w:val="Kpr"/>
          </w:rPr>
          <w:t>tr</w:t>
        </w:r>
      </w:hyperlink>
      <w:proofErr w:type="spellEnd"/>
    </w:p>
    <w:p w:rsidR="00386A49" w:rsidRDefault="0069407E" w:rsidP="000F6771">
      <w:pPr>
        <w:jc w:val="both"/>
        <w:rPr>
          <w:rStyle w:val="HTMLCite"/>
        </w:rPr>
      </w:pPr>
      <w:hyperlink r:id="rId5" w:history="1">
        <w:r w:rsidRPr="00CD084D">
          <w:rPr>
            <w:rStyle w:val="Kpr"/>
          </w:rPr>
          <w:t>www.gumuskoza.com.tr</w:t>
        </w:r>
      </w:hyperlink>
    </w:p>
    <w:p w:rsidR="0069407E" w:rsidRDefault="0069407E" w:rsidP="000F6771">
      <w:pPr>
        <w:jc w:val="both"/>
      </w:pPr>
    </w:p>
    <w:sectPr w:rsidR="0069407E" w:rsidSect="00995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BEC"/>
    <w:rsid w:val="000F6771"/>
    <w:rsid w:val="00386A49"/>
    <w:rsid w:val="0069407E"/>
    <w:rsid w:val="007962FC"/>
    <w:rsid w:val="00995450"/>
    <w:rsid w:val="00C32BEC"/>
    <w:rsid w:val="00D279E1"/>
    <w:rsid w:val="00D841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6771"/>
    <w:rPr>
      <w:b/>
      <w:bCs/>
    </w:rPr>
  </w:style>
  <w:style w:type="paragraph" w:styleId="NormalWeb">
    <w:name w:val="Normal (Web)"/>
    <w:basedOn w:val="Normal"/>
    <w:uiPriority w:val="99"/>
    <w:semiHidden/>
    <w:unhideWhenUsed/>
    <w:rsid w:val="000F6771"/>
    <w:pPr>
      <w:spacing w:after="150" w:line="240" w:lineRule="auto"/>
    </w:pPr>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386A49"/>
    <w:rPr>
      <w:i/>
      <w:iCs/>
    </w:rPr>
  </w:style>
  <w:style w:type="character" w:styleId="Kpr">
    <w:name w:val="Hyperlink"/>
    <w:basedOn w:val="VarsaylanParagrafYazTipi"/>
    <w:uiPriority w:val="99"/>
    <w:unhideWhenUsed/>
    <w:rsid w:val="006940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13424">
      <w:bodyDiv w:val="1"/>
      <w:marLeft w:val="0"/>
      <w:marRight w:val="0"/>
      <w:marTop w:val="0"/>
      <w:marBottom w:val="0"/>
      <w:divBdr>
        <w:top w:val="none" w:sz="0" w:space="0" w:color="auto"/>
        <w:left w:val="none" w:sz="0" w:space="0" w:color="auto"/>
        <w:bottom w:val="none" w:sz="0" w:space="0" w:color="auto"/>
        <w:right w:val="none" w:sz="0" w:space="0" w:color="auto"/>
      </w:divBdr>
    </w:div>
    <w:div w:id="1482388090">
      <w:bodyDiv w:val="1"/>
      <w:marLeft w:val="0"/>
      <w:marRight w:val="0"/>
      <w:marTop w:val="0"/>
      <w:marBottom w:val="0"/>
      <w:divBdr>
        <w:top w:val="none" w:sz="0" w:space="0" w:color="auto"/>
        <w:left w:val="none" w:sz="0" w:space="0" w:color="auto"/>
        <w:bottom w:val="none" w:sz="0" w:space="0" w:color="auto"/>
        <w:right w:val="none" w:sz="0" w:space="0" w:color="auto"/>
      </w:divBdr>
      <w:divsChild>
        <w:div w:id="649289764">
          <w:marLeft w:val="0"/>
          <w:marRight w:val="0"/>
          <w:marTop w:val="0"/>
          <w:marBottom w:val="0"/>
          <w:divBdr>
            <w:top w:val="none" w:sz="0" w:space="0" w:color="auto"/>
            <w:left w:val="none" w:sz="0" w:space="0" w:color="auto"/>
            <w:bottom w:val="none" w:sz="0" w:space="0" w:color="auto"/>
            <w:right w:val="none" w:sz="0" w:space="0" w:color="auto"/>
          </w:divBdr>
          <w:divsChild>
            <w:div w:id="1583683036">
              <w:marLeft w:val="-225"/>
              <w:marRight w:val="0"/>
              <w:marTop w:val="0"/>
              <w:marBottom w:val="0"/>
              <w:divBdr>
                <w:top w:val="none" w:sz="0" w:space="0" w:color="auto"/>
                <w:left w:val="none" w:sz="0" w:space="0" w:color="auto"/>
                <w:bottom w:val="none" w:sz="0" w:space="0" w:color="auto"/>
                <w:right w:val="none" w:sz="0" w:space="0" w:color="auto"/>
              </w:divBdr>
              <w:divsChild>
                <w:div w:id="863444309">
                  <w:marLeft w:val="0"/>
                  <w:marRight w:val="0"/>
                  <w:marTop w:val="0"/>
                  <w:marBottom w:val="0"/>
                  <w:divBdr>
                    <w:top w:val="none" w:sz="0" w:space="0" w:color="auto"/>
                    <w:left w:val="none" w:sz="0" w:space="0" w:color="auto"/>
                    <w:bottom w:val="none" w:sz="0" w:space="0" w:color="auto"/>
                    <w:right w:val="none" w:sz="0" w:space="0" w:color="auto"/>
                  </w:divBdr>
                  <w:divsChild>
                    <w:div w:id="558707423">
                      <w:marLeft w:val="0"/>
                      <w:marRight w:val="0"/>
                      <w:marTop w:val="0"/>
                      <w:marBottom w:val="0"/>
                      <w:divBdr>
                        <w:top w:val="none" w:sz="0" w:space="0" w:color="auto"/>
                        <w:left w:val="none" w:sz="0" w:space="0" w:color="auto"/>
                        <w:bottom w:val="none" w:sz="0" w:space="0" w:color="auto"/>
                        <w:right w:val="none" w:sz="0" w:space="0" w:color="auto"/>
                      </w:divBdr>
                      <w:divsChild>
                        <w:div w:id="1343974975">
                          <w:marLeft w:val="0"/>
                          <w:marRight w:val="0"/>
                          <w:marTop w:val="0"/>
                          <w:marBottom w:val="0"/>
                          <w:divBdr>
                            <w:top w:val="none" w:sz="0" w:space="0" w:color="auto"/>
                            <w:left w:val="none" w:sz="0" w:space="0" w:color="auto"/>
                            <w:bottom w:val="none" w:sz="0" w:space="0" w:color="auto"/>
                            <w:right w:val="none" w:sz="0" w:space="0" w:color="auto"/>
                          </w:divBdr>
                          <w:divsChild>
                            <w:div w:id="17675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muskoza.com.tr" TargetMode="External"/><Relationship Id="rId4" Type="http://schemas.openxmlformats.org/officeDocument/2006/relationships/hyperlink" Target="http://www.gumushane.gen.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2017-05-22T10:39:00Z</dcterms:created>
  <dcterms:modified xsi:type="dcterms:W3CDTF">2017-05-22T11:29:00Z</dcterms:modified>
</cp:coreProperties>
</file>